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27. ROČNÍK CYKLISTICKÉHO ORIENTAČNÍHO ZÁVODU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„Po stopách Jacka Ferneta“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Ferneťák je tu zas už po dvacáté sedmé.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Opět vám ukážeme mapu oblasti, ve které se budete pohybovat. Najdete ji na www.jackfernet.cz v sekci ke stažení, stejně tak jako aktuální pravidla závodu. Jak náročné bude absolvování všech kontrol a bude-li to možné stihnout v limitu, nevíme. Takže kdo má ambice na stupně vítězů, měl by před závodem navštívit svého astrologa, šamana a maséra.</w:t>
      </w:r>
    </w:p>
    <w:p w:rsidR="00000000" w:rsidDel="00000000" w:rsidP="00000000" w:rsidRDefault="00000000" w:rsidRPr="00000000" w14:paraId="00000005">
      <w:pPr>
        <w:ind w:right="-141"/>
        <w:rPr/>
      </w:pPr>
      <w:r w:rsidDel="00000000" w:rsidR="00000000" w:rsidRPr="00000000">
        <w:rPr>
          <w:rtl w:val="0"/>
        </w:rPr>
        <w:t xml:space="preserve">Pro vás, kteří přežijí, proběhne obligátní večírek v hospodě. O hudbu se tradičně postará oblíbená AKIA b.a.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TERMÍN</w:t>
      </w:r>
      <w:r w:rsidDel="00000000" w:rsidR="00000000" w:rsidRPr="00000000">
        <w:rPr>
          <w:rtl w:val="0"/>
        </w:rPr>
        <w:t xml:space="preserve">: sobota 29. listopadu 2025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PREZENCE: v hospodě v Lásenici, budova obecního úřadu 8:30 -10:10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08:30 začátek prezence závodníků v hospodě v Lásenici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10:10 konec prezence závodníků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10:15 výklad tratě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10:30 hromadný start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16:30 časový limit pro dojezd do cíle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18:00 vyhlášení výsledků, předání diplomů a cen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19:00 losování tomboly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20:00 kapela AKIA b.a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KATEGORIE: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 - muži, Z - ženy, S -smíšené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Závodí se ve 2-3 členných hlídkách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PŘIHLAŠOVÁNÍ: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POZOR!</w:t>
      </w:r>
      <w:r w:rsidDel="00000000" w:rsidR="00000000" w:rsidRPr="00000000">
        <w:rPr>
          <w:rtl w:val="0"/>
        </w:rPr>
        <w:t xml:space="preserve"> Registrace na www.jackfernet.cz. Registrace bude spuštěna 1.11.2025. K tomu musí mít každý vlastní e-mailovou adresu = nelze použít jeden email pro více závodníků. Doporučujeme používat soukromé adresy. Kdo je již na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www.jackfernet.cz</w:t>
        </w:r>
      </w:hyperlink>
      <w:r w:rsidDel="00000000" w:rsidR="00000000" w:rsidRPr="00000000">
        <w:rPr>
          <w:rtl w:val="0"/>
        </w:rPr>
        <w:t xml:space="preserve"> registrován přes svou e-mailovou adresu, nemusí se již registrovat, ale pouze se přihlásit.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Už nyní se můžete přihlásit na www.jackfernet.cz.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STARTOVNÉ: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platba pouze předem na účet 700/350 Kč, dospělí/mládež do 18 let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Prosíme všechny příznivce cyklistiky o drobné sponzorské dary, které využijeme v tombole!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Akce se jako každoročně koná i díky finanční pomoci obce Příbraz.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Na vaši účast se těší pořadatelé SKV z.s. Příbraz!</w:t>
      </w:r>
    </w:p>
    <w:sectPr>
      <w:pgSz w:h="16838" w:w="11906" w:orient="portrait"/>
      <w:pgMar w:bottom="1417" w:top="1417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A42E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A42E8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ackfer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gVKcCiqFDXQEQet3H5dJRBAOw==">CgMxLjA4AHIhMW9IenVYVFhoeUNFanRtdUEwbVdGVjFPUDg4WEdjNUhJ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2024-10-01T07:03:00Z</dcterms:created>
  <dc:creator>Pribraz</dc:creator>
</cp:coreProperties>
</file>